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05280">
      <w:pPr>
        <w:jc w:val="center"/>
        <w:rPr>
          <w:rFonts w:eastAsia="Times New Roman"/>
          <w:sz w:val="28"/>
          <w:szCs w:val="28"/>
          <w:highlight w:val="white"/>
          <w:shd w:val="clear" w:color="auto" w:fill="FEFEFE"/>
        </w:rPr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12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16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НОЕМВРИ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2018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ЗДРАВНИТЕ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ИЗИСКВАНИЯ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ОБЩЕСТВЕНИТЕ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ПЕРАЛНИ</w:t>
      </w:r>
    </w:p>
    <w:p w:rsidR="00000000" w:rsidRDefault="00005280">
      <w:pPr>
        <w:spacing w:before="283"/>
        <w:ind w:firstLine="850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Издадена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министъра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здравеопазването</w:t>
      </w:r>
    </w:p>
    <w:p w:rsidR="00000000" w:rsidRDefault="00005280">
      <w:pPr>
        <w:spacing w:before="283"/>
        <w:ind w:firstLine="850"/>
        <w:jc w:val="both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Обн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.98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27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Ноември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2018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.</w:t>
      </w:r>
    </w:p>
    <w:p w:rsidR="00000000" w:rsidRDefault="0000528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положения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обзавеждането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химическо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хранене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развлечения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промишлени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стопански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индивидуални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самообслужване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хранене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развлечения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промишлени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стопански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хранене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развлечения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студентски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общежития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детски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ученически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отдих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туризъм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промишлени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стопански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лечебните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лекарствените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продукти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хуманната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медицина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неконвенционал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благоприятно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индивидуалното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специализирани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социални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възрастни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детски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специализирани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социални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ученически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общежития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ведомствени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обслужване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комбинирани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инспекции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лабораторен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оценка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качеството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ефективността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фекционния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lastRenderedPageBreak/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Изгр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обзавеждане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битови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публикувани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1981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Бюлетина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архит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здравословни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труд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надземен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нежилищни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подземни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нежилищ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надземен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нежилищен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шумоизолирано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лизационна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система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-02-20-8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канализационни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системи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Светлата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височина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3,3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спомагателния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2,6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влагоустойчиви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позволяващи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сигурност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нехлъзгащ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Осветлението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БДС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EN 12464-1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Светлина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осветление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Осветление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1: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закрито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Водопроводн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канализационните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водопроводни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канализационни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захранват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количество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качеството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питейно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битови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Отоплителните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вентилационните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климатичните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пренос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разпределение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топлинна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Параметрите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микроклимата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-07-3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микроклимата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вибрации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допустимите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рискове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експозиция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рискове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експозиция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вибрации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експлоатационн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превишават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допустимите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околна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отчитащи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степента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дискомфорт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различните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денонощието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граничните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околната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оценка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вредните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ефекти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шума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населениет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спомагателен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Разположението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последователността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пресичане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пространство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позволява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безпрепятствено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мероприятия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маркиране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подготовка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центрофугиране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сушене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гладене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сортиране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експедиция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инфекциозни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пневмофтизиатрични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структури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възможност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сушене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гладене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сортиране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подходящо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вентилация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Спомагателният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естествена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изкуствена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вентилация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детергенти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индивидуални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гардероби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шкафчета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облекло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персонала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тоалетна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персонала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персонала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инфекциозни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пневмофтизиатрични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структури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възможност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20.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комбинирани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сушилни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сортиране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гладене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клиента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Спомагателният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складово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естествена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изкуствена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вентилация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детергенти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тоалетна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персонала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индивидуални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гардероби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шкафчета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облекло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персонала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21.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механична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общообменна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вентил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сифон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студена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дозатори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сапун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дезинфектант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двугнездна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студена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подготвяне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ектори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двугнездна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студена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подготвяне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Обзавеждането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съобразено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хнологичния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ергономичните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гарантира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позволява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замърсяване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експлоатацията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перални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ръководителите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водопроводните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канализационните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отоплителните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вентилационните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климатизационните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електрическите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изправност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блекло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предпазни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обувки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предпазни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непрекъснато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края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инвентарът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кцират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клиент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текущ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възстановяване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покрития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обзавеждане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цялостно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освежаване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ефективна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защита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насекоми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гризачи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дезинсекция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дератизация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фекции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дезинсекции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дератизации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внедряват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практика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разработена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програма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последователността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система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състояние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превоз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икономическата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съгласувано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инспектор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разработват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практика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стоянни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процедури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гарантира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качество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25.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периодични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медицински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медицински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постъпване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общопрактикуващ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лекар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лекар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болести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бактериологично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шигели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салмонели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ентеропатогенни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Ешерихия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коремнотифно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хелминти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протозои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бактериологично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стафилококово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Периодичните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медицински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лекар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боле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лекар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венерически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болести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епидемиологични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преценка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лекар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венерически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болести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периодичните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медицински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периодични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медицински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прегледи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изследвания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IV.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процес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подготовка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същинско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изплакване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центрофугиране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сушене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гладене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експедиция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клиент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индивидуално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еднократна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многократна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торби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чували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химиотермодезинфекционен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професионални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възможност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програмиране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датчик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достигната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пазара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Регламент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528/2012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Европейския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парламент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пазара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L 167, 27.06.2012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защита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вредното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химичните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вещества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етикета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Количеството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препарат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конкретен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зависимост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препарат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замърсеността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30.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подготовка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центрофугиране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професионална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бариерен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инфекцио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пневмофтизиатрични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структури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бариерен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маркирана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приключване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изплакване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разтвор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барабана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автоматизирано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неръждаем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позволяващ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влажно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екциране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непозволяващ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вторично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замърсяване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транспортираното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възложителя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недопускаща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замърсяване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еднократна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фолио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стреч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фолио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ногократна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торби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чували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многократна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всяко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нечисто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опакованото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обозначени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трайна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маркировка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едновременното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нечисто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независимо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курс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меропри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позволява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опаковка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замърсяването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Готовото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експедиция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микробиологични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Микробиологичната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готовото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експедиция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проследява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периодичен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мониторинг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оператора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външен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инспекции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мониторингов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програмата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разработената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система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записи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покривки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одеяла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завивки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килими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постелки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попадат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връхни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връхни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обличат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постиг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доказателства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разработената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програма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професионална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възможност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програмиране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датчик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достигната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позволява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химиотермодезинфекционен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професионална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употреба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бариерен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химиотермодезинфекционен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мръсна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нечистото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заведенията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хранене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влечения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промишлени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стопански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Постоянни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процедури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многократно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повтарящи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порядък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времева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продължителност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гарантират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конкр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нейното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качество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стандарт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8.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бельо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облекло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връхни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дрехи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бельо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кърпи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9.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Термодезин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същинското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90 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минути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10.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мероприятия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машини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центрофуги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сушилни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обзавеждане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транспортни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спомагателни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препарати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биоциди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чистота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потребителите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11.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Химиотермодезинфекционен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дезинфекционен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препарат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същинското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40 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90 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раздели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II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III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ведомствените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разкрити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въведени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действащите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изграден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централна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канализационна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мрежа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инспекции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</w:t>
      </w:r>
    </w:p>
    <w:p w:rsidR="00000000" w:rsidRDefault="00005280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br/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1"/>
        <w:gridCol w:w="1843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jc w:val="center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Показатели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jc w:val="center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Допустима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стойност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Мезофилни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аеро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бни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факултативно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анаеробни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микроорганизми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(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общ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брой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jc w:val="center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&lt; 25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КОЕ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Коагулазоположителни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стафилококи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(Staphylococcus aureus)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jc w:val="center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&lt; 1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КОЕ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Ентеробактериацее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(Enterobacteriaceae)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jc w:val="center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&lt; 1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КОЕ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Псеудомонас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аеругиноза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 (Pseudomonas aeruginosa)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120" w:type="dxa"/>
              <w:bottom w:w="0" w:type="dxa"/>
            </w:tcMar>
            <w:vAlign w:val="center"/>
          </w:tcPr>
          <w:p w:rsidR="00000000" w:rsidRDefault="00005280">
            <w:pPr>
              <w:spacing w:before="100" w:beforeAutospacing="1" w:after="100" w:afterAutospacing="1" w:line="262" w:lineRule="atLeast"/>
              <w:jc w:val="center"/>
              <w:rPr>
                <w:rFonts w:ascii="Arial" w:eastAsia="Times New Roman" w:hAnsi="Arial" w:cs="Arial"/>
                <w:sz w:val="6"/>
                <w:szCs w:val="6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 xml:space="preserve">&lt; 1 </w:t>
            </w:r>
            <w:r>
              <w:rPr>
                <w:rFonts w:ascii="Arial" w:eastAsia="Times New Roman" w:hAnsi="Arial" w:cs="Arial"/>
                <w:sz w:val="24"/>
                <w:szCs w:val="24"/>
                <w:highlight w:val="white"/>
                <w:shd w:val="clear" w:color="auto" w:fill="FEFEFE"/>
              </w:rPr>
              <w:t>КОЕ</w:t>
            </w:r>
          </w:p>
        </w:tc>
      </w:tr>
    </w:tbl>
    <w:p w:rsidR="0000000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 </w:t>
      </w:r>
    </w:p>
    <w:p w:rsidR="00000000" w:rsidRDefault="00005280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5280" w:rsidRDefault="0000528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КОЕ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колонообраз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sectPr w:rsidR="00005280">
      <w:pgSz w:w="12240" w:h="15840"/>
      <w:pgMar w:top="1080" w:right="1080" w:bottom="1080" w:left="108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A"/>
    <w:rsid w:val="00005280"/>
    <w:rsid w:val="0021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3288</Words>
  <Characters>18743</Characters>
  <Application>Microsoft Office Word</Application>
  <DocSecurity>0</DocSecurity>
  <Lines>156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2018-11-28T13:45:00Z</dcterms:created>
  <dcterms:modified xsi:type="dcterms:W3CDTF">2018-11-28T13:45:00Z</dcterms:modified>
</cp:coreProperties>
</file>